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1" w:rsidRPr="00955AFE" w:rsidRDefault="001112DE" w:rsidP="001F2B8B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16B1" w:rsidRPr="00955AFE" w:rsidRDefault="004516B1" w:rsidP="004516B1">
      <w:pPr>
        <w:rPr>
          <w:sz w:val="28"/>
          <w:szCs w:val="28"/>
          <w:lang w:val="uk-UA"/>
        </w:rPr>
      </w:pPr>
    </w:p>
    <w:p w:rsidR="004516B1" w:rsidRPr="00955AFE" w:rsidRDefault="004516B1" w:rsidP="004516B1">
      <w:pPr>
        <w:rPr>
          <w:sz w:val="28"/>
          <w:szCs w:val="28"/>
          <w:lang w:val="uk-UA"/>
        </w:rPr>
      </w:pPr>
    </w:p>
    <w:p w:rsidR="004516B1" w:rsidRPr="00955AFE" w:rsidRDefault="004516B1" w:rsidP="004516B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4516B1" w:rsidRPr="001112DE" w:rsidTr="007D7DC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16B1" w:rsidRPr="00955AFE" w:rsidRDefault="004516B1" w:rsidP="007D7DC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AFE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D7DCB">
              <w:rPr>
                <w:color w:val="000000"/>
                <w:sz w:val="28"/>
                <w:szCs w:val="28"/>
                <w:lang w:val="uk-UA"/>
              </w:rPr>
              <w:t xml:space="preserve">заходи з підготовки та </w:t>
            </w:r>
            <w:r w:rsidR="007D7DCB" w:rsidRPr="007D7DCB">
              <w:rPr>
                <w:color w:val="000000"/>
                <w:spacing w:val="-4"/>
                <w:sz w:val="28"/>
                <w:szCs w:val="28"/>
                <w:lang w:val="uk-UA"/>
              </w:rPr>
              <w:t>відзначення у 2015 році Дня</w:t>
            </w:r>
            <w:r w:rsidR="007D7DC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D7DCB" w:rsidRPr="007D7DCB">
              <w:rPr>
                <w:color w:val="000000"/>
                <w:spacing w:val="-4"/>
                <w:sz w:val="28"/>
                <w:szCs w:val="28"/>
                <w:lang w:val="uk-UA"/>
              </w:rPr>
              <w:t>вшанування учасників лікві</w:t>
            </w:r>
            <w:r w:rsidR="007D7DCB">
              <w:rPr>
                <w:color w:val="000000"/>
                <w:sz w:val="28"/>
                <w:szCs w:val="28"/>
                <w:lang w:val="uk-UA"/>
              </w:rPr>
              <w:softHyphen/>
              <w:t>дації наслідків аварії на Чорнобильській АЕС</w:t>
            </w:r>
          </w:p>
        </w:tc>
      </w:tr>
    </w:tbl>
    <w:p w:rsidR="004516B1" w:rsidRPr="00955AFE" w:rsidRDefault="004516B1" w:rsidP="004516B1">
      <w:pPr>
        <w:rPr>
          <w:sz w:val="28"/>
          <w:szCs w:val="28"/>
          <w:lang w:val="uk-UA"/>
        </w:rPr>
      </w:pPr>
    </w:p>
    <w:p w:rsidR="004516B1" w:rsidRPr="00955AFE" w:rsidRDefault="004516B1" w:rsidP="004516B1">
      <w:pPr>
        <w:rPr>
          <w:sz w:val="28"/>
          <w:szCs w:val="28"/>
          <w:lang w:val="uk-UA"/>
        </w:rPr>
      </w:pPr>
    </w:p>
    <w:p w:rsidR="004516B1" w:rsidRPr="004516B1" w:rsidRDefault="004516B1" w:rsidP="007D7DC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</w:t>
      </w:r>
      <w:r w:rsidR="007D7DCB">
        <w:rPr>
          <w:color w:val="000000"/>
          <w:sz w:val="28"/>
          <w:szCs w:val="28"/>
          <w:lang w:val="uk-UA"/>
        </w:rPr>
        <w:t>ві статей 6, 39 Закону України “</w:t>
      </w:r>
      <w:r>
        <w:rPr>
          <w:color w:val="000000"/>
          <w:sz w:val="28"/>
          <w:szCs w:val="28"/>
          <w:lang w:val="uk-UA"/>
        </w:rPr>
        <w:t>Про місцеві державні адмі</w:t>
      </w:r>
      <w:r w:rsidR="007D7DC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ністрації</w:t>
      </w:r>
      <w:r w:rsidR="007D7DC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Указу Президента України від 10 </w:t>
      </w:r>
      <w:r w:rsidR="007D7DCB">
        <w:rPr>
          <w:color w:val="000000"/>
          <w:sz w:val="28"/>
          <w:szCs w:val="28"/>
          <w:lang w:val="uk-UA"/>
        </w:rPr>
        <w:t>листопада 2006 року № 945/2006 “</w:t>
      </w:r>
      <w:r>
        <w:rPr>
          <w:color w:val="000000"/>
          <w:sz w:val="28"/>
          <w:szCs w:val="28"/>
          <w:lang w:val="uk-UA"/>
        </w:rPr>
        <w:t>Про День вшанування учасників ліквідації наслідків аварії на Чорнобильській АЕС</w:t>
      </w:r>
      <w:r w:rsidR="007D7DC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 w:rsidR="004516B1" w:rsidRPr="004516B1" w:rsidRDefault="004516B1" w:rsidP="007D7DC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D7DC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Затвердити план заходів з підготовки та відзначення у 2015 році Дня вшанування учасників ліквідації наслідків аварії на Чорнобильській АЕС (додається).</w:t>
      </w:r>
    </w:p>
    <w:p w:rsidR="004516B1" w:rsidRPr="004516B1" w:rsidRDefault="004516B1" w:rsidP="007D7DC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7D7DCB">
        <w:rPr>
          <w:color w:val="000000"/>
          <w:sz w:val="28"/>
          <w:szCs w:val="28"/>
          <w:lang w:val="uk-UA"/>
        </w:rPr>
        <w:t xml:space="preserve"> Структурним підрозділам </w:t>
      </w:r>
      <w:r>
        <w:rPr>
          <w:color w:val="000000"/>
          <w:sz w:val="28"/>
          <w:szCs w:val="28"/>
          <w:lang w:val="uk-UA"/>
        </w:rPr>
        <w:t>облдержадміністрації,</w:t>
      </w:r>
      <w:r w:rsidR="007D7D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</w:t>
      </w:r>
      <w:r w:rsidR="007D7DC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ціям, рекомендувати виконавчим комітетам міських (міст обласного значення) рад та іншим виконавцям забезпечити виконання заходів.</w:t>
      </w:r>
    </w:p>
    <w:p w:rsidR="004516B1" w:rsidRDefault="004516B1" w:rsidP="007D7DC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7D7DC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</w:t>
      </w:r>
      <w:r w:rsidR="007D7DC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язків.</w:t>
      </w:r>
    </w:p>
    <w:p w:rsidR="007D7DCB" w:rsidRDefault="007D7DCB" w:rsidP="004516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7D7DCB" w:rsidRDefault="007D7DCB" w:rsidP="004516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73DE3" w:rsidRDefault="004516B1" w:rsidP="007D7D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r w:rsidR="007D7DCB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01"/>
    <w:rsid w:val="001112DE"/>
    <w:rsid w:val="001F2B8B"/>
    <w:rsid w:val="002F6823"/>
    <w:rsid w:val="003E5737"/>
    <w:rsid w:val="004516B1"/>
    <w:rsid w:val="004812C5"/>
    <w:rsid w:val="00751770"/>
    <w:rsid w:val="007D7DCB"/>
    <w:rsid w:val="00862294"/>
    <w:rsid w:val="00927801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6B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2D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6B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2D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2015-11-24T07:45:00Z</cp:lastPrinted>
  <dcterms:created xsi:type="dcterms:W3CDTF">2015-12-02T15:35:00Z</dcterms:created>
  <dcterms:modified xsi:type="dcterms:W3CDTF">2015-12-02T15:48:00Z</dcterms:modified>
</cp:coreProperties>
</file>