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02" w:rsidRDefault="00090BE1" w:rsidP="00B57F02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7F02" w:rsidRPr="008F3348" w:rsidRDefault="00B57F02" w:rsidP="00B57F02"/>
    <w:p w:rsidR="00B57F02" w:rsidRPr="008F3348" w:rsidRDefault="00B57F02" w:rsidP="00B57F02"/>
    <w:p w:rsidR="00B57F02" w:rsidRPr="008F3348" w:rsidRDefault="00B57F02" w:rsidP="00B57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57F02" w:rsidRPr="008F3348" w:rsidTr="000073F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7F02" w:rsidRPr="008F3348" w:rsidRDefault="00B57F02" w:rsidP="000073F3">
            <w:pPr>
              <w:spacing w:after="80"/>
              <w:jc w:val="both"/>
            </w:pPr>
            <w:r w:rsidRPr="008F3348">
              <w:t>Про внесення змін до розпо</w:t>
            </w:r>
            <w:r w:rsidRPr="008F3348">
              <w:rPr>
                <w:spacing w:val="-4"/>
              </w:rPr>
              <w:t>ряд</w:t>
            </w:r>
            <w:r w:rsidRPr="008F3348">
              <w:rPr>
                <w:spacing w:val="-4"/>
              </w:rPr>
              <w:softHyphen/>
            </w:r>
            <w:r w:rsidRPr="008F3348">
              <w:rPr>
                <w:spacing w:val="8"/>
              </w:rPr>
              <w:t xml:space="preserve">ження голови обласної </w:t>
            </w:r>
            <w:r w:rsidRPr="008F3348">
              <w:rPr>
                <w:spacing w:val="-8"/>
              </w:rPr>
              <w:t>держав</w:t>
            </w:r>
            <w:r w:rsidRPr="008F3348">
              <w:rPr>
                <w:spacing w:val="-8"/>
              </w:rPr>
              <w:softHyphen/>
              <w:t xml:space="preserve">ної </w:t>
            </w:r>
            <w:r w:rsidRPr="008F3348">
              <w:t xml:space="preserve">адміністрації від </w:t>
            </w:r>
            <w:r>
              <w:rPr>
                <w:color w:val="000000"/>
              </w:rPr>
              <w:t>11.08.2005 № 271/2005-р</w:t>
            </w:r>
          </w:p>
        </w:tc>
      </w:tr>
    </w:tbl>
    <w:p w:rsidR="00B57F02" w:rsidRPr="008F3348" w:rsidRDefault="00B57F02" w:rsidP="00B57F02">
      <w:pPr>
        <w:jc w:val="both"/>
      </w:pPr>
    </w:p>
    <w:p w:rsidR="00B57F02" w:rsidRPr="008F3348" w:rsidRDefault="00B57F02" w:rsidP="00B57F02">
      <w:pPr>
        <w:jc w:val="both"/>
      </w:pPr>
    </w:p>
    <w:p w:rsidR="00B57F02" w:rsidRDefault="00B57F02" w:rsidP="00B57F0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На підставі статей 6, 16, 31, пункту 9 статті 39 Закону України “Про місцеві державні адміністрації”:</w:t>
      </w:r>
    </w:p>
    <w:p w:rsidR="00B57F02" w:rsidRDefault="00B57F02" w:rsidP="00B57F0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такі зміни до розпорядження голови обласної державної адміні</w:t>
      </w:r>
      <w:r>
        <w:rPr>
          <w:color w:val="000000"/>
        </w:rPr>
        <w:softHyphen/>
        <w:t>страції від 11.08.2005 № 271/2005-р “Про комісію при облдержадміністрації з питань координації роботи щодо контролю за додержанням умов і правил здійснення операцій з металобрухтом”:</w:t>
      </w:r>
    </w:p>
    <w:p w:rsidR="00B57F02" w:rsidRDefault="00B57F02" w:rsidP="00B57F0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 Викласти додаток 1 до нього у новій редакції (додається).</w:t>
      </w:r>
    </w:p>
    <w:p w:rsidR="00B57F02" w:rsidRDefault="00B57F02" w:rsidP="000073F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0073F3">
        <w:rPr>
          <w:color w:val="000000"/>
        </w:rPr>
        <w:t> </w:t>
      </w:r>
      <w:r>
        <w:rPr>
          <w:color w:val="000000"/>
        </w:rPr>
        <w:t>Пункт 5 розпорядження викласти у новій редакції:</w:t>
      </w:r>
    </w:p>
    <w:p w:rsidR="00B57F02" w:rsidRDefault="000073F3" w:rsidP="000073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“</w:t>
      </w:r>
      <w:r w:rsidR="00B57F02">
        <w:rPr>
          <w:color w:val="000000"/>
        </w:rPr>
        <w:t>5.</w:t>
      </w:r>
      <w:r>
        <w:rPr>
          <w:color w:val="000000"/>
        </w:rPr>
        <w:t> </w:t>
      </w:r>
      <w:r w:rsidR="00B57F02">
        <w:rPr>
          <w:color w:val="000000"/>
        </w:rPr>
        <w:t>Контроль за виконанням цього розпорядження покласти на заступ</w:t>
      </w:r>
      <w:r>
        <w:rPr>
          <w:color w:val="000000"/>
        </w:rPr>
        <w:softHyphen/>
      </w:r>
      <w:r w:rsidR="00B57F02">
        <w:rPr>
          <w:color w:val="000000"/>
        </w:rPr>
        <w:t>ника голови облдержадміністрації відповідно до розподілу обов</w:t>
      </w:r>
      <w:r>
        <w:rPr>
          <w:color w:val="000000"/>
        </w:rPr>
        <w:t>’</w:t>
      </w:r>
      <w:r w:rsidR="00B57F02">
        <w:rPr>
          <w:color w:val="000000"/>
        </w:rPr>
        <w:t>язків.</w:t>
      </w:r>
      <w:r>
        <w:rPr>
          <w:color w:val="000000"/>
        </w:rPr>
        <w:t>”</w:t>
      </w:r>
      <w:r w:rsidR="00B57F02">
        <w:rPr>
          <w:color w:val="000000"/>
        </w:rPr>
        <w:t>.</w:t>
      </w:r>
    </w:p>
    <w:p w:rsidR="000073F3" w:rsidRDefault="000073F3" w:rsidP="00B57F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3F3" w:rsidRDefault="000073F3" w:rsidP="00B57F0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073F3" w:rsidRPr="00AE6295" w:rsidRDefault="000073F3" w:rsidP="000073F3">
      <w:pPr>
        <w:jc w:val="both"/>
      </w:pPr>
      <w:r w:rsidRPr="00AE6295">
        <w:t xml:space="preserve">Перший заступник </w:t>
      </w:r>
    </w:p>
    <w:p w:rsidR="000073F3" w:rsidRPr="00AE6295" w:rsidRDefault="000073F3" w:rsidP="000073F3">
      <w:pPr>
        <w:jc w:val="both"/>
      </w:pPr>
      <w:r w:rsidRPr="00AE6295">
        <w:t>голови адміністрації</w:t>
      </w:r>
      <w:r w:rsidRPr="00AE6295">
        <w:tab/>
      </w:r>
      <w:r w:rsidRPr="00AE6295">
        <w:tab/>
      </w:r>
      <w:r w:rsidRPr="00AE6295">
        <w:tab/>
      </w:r>
      <w:r w:rsidRPr="00AE6295">
        <w:tab/>
      </w:r>
      <w:r w:rsidRPr="00AE6295">
        <w:tab/>
      </w:r>
      <w:r w:rsidRPr="00AE6295">
        <w:tab/>
      </w:r>
      <w:r w:rsidRPr="00AE6295">
        <w:tab/>
      </w:r>
      <w:r w:rsidRPr="00AE6295">
        <w:tab/>
        <w:t xml:space="preserve">    В.</w:t>
      </w:r>
      <w:r>
        <w:t xml:space="preserve"> </w:t>
      </w:r>
      <w:proofErr w:type="spellStart"/>
      <w:r w:rsidRPr="00AE6295">
        <w:t>Процюк</w:t>
      </w:r>
      <w:proofErr w:type="spellEnd"/>
    </w:p>
    <w:sectPr w:rsidR="000073F3" w:rsidRPr="00AE629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D"/>
    <w:rsid w:val="000073F3"/>
    <w:rsid w:val="00090BE1"/>
    <w:rsid w:val="001F6304"/>
    <w:rsid w:val="0039331D"/>
    <w:rsid w:val="003E5737"/>
    <w:rsid w:val="004812C5"/>
    <w:rsid w:val="00751770"/>
    <w:rsid w:val="00860773"/>
    <w:rsid w:val="00862294"/>
    <w:rsid w:val="00934B1D"/>
    <w:rsid w:val="00A177FA"/>
    <w:rsid w:val="00A607A6"/>
    <w:rsid w:val="00B57F02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B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B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2016-02-19T09:29:00Z</cp:lastPrinted>
  <dcterms:created xsi:type="dcterms:W3CDTF">2016-02-24T12:38:00Z</dcterms:created>
  <dcterms:modified xsi:type="dcterms:W3CDTF">2016-02-24T13:25:00Z</dcterms:modified>
</cp:coreProperties>
</file>