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67" w:rsidRDefault="003974A4" w:rsidP="00DB1B67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B1B67" w:rsidRDefault="00DB1B67" w:rsidP="00DB1B67">
      <w:pPr>
        <w:rPr>
          <w:sz w:val="28"/>
          <w:szCs w:val="28"/>
          <w:lang w:val="uk-UA"/>
        </w:rPr>
      </w:pPr>
    </w:p>
    <w:p w:rsidR="00DB1B67" w:rsidRDefault="00DB1B67" w:rsidP="00DB1B67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DB1B67" w:rsidTr="00DB1B67"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1B67" w:rsidRDefault="00DB1B67" w:rsidP="00DB1B67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Про передачу в постійне користу</w:t>
            </w:r>
            <w:r>
              <w:rPr>
                <w:spacing w:val="-4"/>
                <w:sz w:val="28"/>
                <w:szCs w:val="28"/>
                <w:lang w:val="uk-UA"/>
              </w:rPr>
              <w:softHyphen/>
              <w:t>вання земельних</w:t>
            </w:r>
            <w:r>
              <w:rPr>
                <w:sz w:val="28"/>
                <w:szCs w:val="28"/>
                <w:lang w:val="uk-UA"/>
              </w:rPr>
              <w:t xml:space="preserve"> ділянок Державному під</w:t>
            </w:r>
            <w:r>
              <w:rPr>
                <w:sz w:val="28"/>
                <w:szCs w:val="28"/>
                <w:lang w:val="uk-UA"/>
              </w:rPr>
              <w:softHyphen/>
              <w:t>приємству “Національна енергетична компанія “Укренерго”</w:t>
            </w:r>
          </w:p>
        </w:tc>
      </w:tr>
    </w:tbl>
    <w:p w:rsidR="00DB1B67" w:rsidRDefault="00DB1B67" w:rsidP="00DB1B67">
      <w:pPr>
        <w:tabs>
          <w:tab w:val="left" w:pos="5245"/>
          <w:tab w:val="left" w:pos="7088"/>
        </w:tabs>
        <w:rPr>
          <w:sz w:val="28"/>
          <w:szCs w:val="28"/>
          <w:lang w:val="uk-UA"/>
        </w:rPr>
      </w:pPr>
    </w:p>
    <w:p w:rsidR="00DB1B67" w:rsidRDefault="00DB1B67" w:rsidP="00DB1B67">
      <w:pPr>
        <w:rPr>
          <w:sz w:val="28"/>
          <w:szCs w:val="28"/>
          <w:lang w:val="uk-UA"/>
        </w:rPr>
      </w:pPr>
    </w:p>
    <w:p w:rsidR="00DB1B67" w:rsidRDefault="00DB1B67" w:rsidP="00DB1B6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53134">
        <w:rPr>
          <w:sz w:val="28"/>
          <w:szCs w:val="28"/>
          <w:lang w:val="uk-UA"/>
        </w:rPr>
        <w:t>На підставі статей 6, 21</w:t>
      </w:r>
      <w:r>
        <w:rPr>
          <w:sz w:val="28"/>
          <w:szCs w:val="28"/>
          <w:lang w:val="uk-UA"/>
        </w:rPr>
        <w:t>, 39</w:t>
      </w:r>
      <w:r w:rsidRPr="00853134">
        <w:rPr>
          <w:sz w:val="28"/>
          <w:szCs w:val="28"/>
          <w:lang w:val="uk-UA"/>
        </w:rPr>
        <w:t xml:space="preserve"> Закону України “Про місцеві державні адмі</w:t>
      </w:r>
      <w:r>
        <w:rPr>
          <w:sz w:val="28"/>
          <w:szCs w:val="28"/>
          <w:lang w:val="uk-UA"/>
        </w:rPr>
        <w:softHyphen/>
      </w:r>
      <w:r w:rsidRPr="00853134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853134">
        <w:rPr>
          <w:sz w:val="28"/>
          <w:szCs w:val="28"/>
          <w:lang w:val="uk-UA"/>
        </w:rPr>
        <w:t>, статей 17, 7</w:t>
      </w:r>
      <w:r>
        <w:rPr>
          <w:sz w:val="28"/>
          <w:szCs w:val="28"/>
          <w:lang w:val="uk-UA"/>
        </w:rPr>
        <w:t>6</w:t>
      </w:r>
      <w:r w:rsidRPr="00853134">
        <w:rPr>
          <w:sz w:val="28"/>
          <w:szCs w:val="28"/>
          <w:lang w:val="uk-UA"/>
        </w:rPr>
        <w:t xml:space="preserve">, 92, 122, 123, 125, 126 Земельного </w:t>
      </w:r>
      <w:r>
        <w:rPr>
          <w:sz w:val="28"/>
          <w:szCs w:val="28"/>
          <w:lang w:val="uk-UA"/>
        </w:rPr>
        <w:t>к</w:t>
      </w:r>
      <w:r w:rsidRPr="00853134">
        <w:rPr>
          <w:sz w:val="28"/>
          <w:szCs w:val="28"/>
          <w:lang w:val="uk-UA"/>
        </w:rPr>
        <w:t xml:space="preserve">одексу України, </w:t>
      </w:r>
      <w:r w:rsidRPr="00853134">
        <w:rPr>
          <w:rStyle w:val="FontStyle11"/>
          <w:sz w:val="28"/>
          <w:szCs w:val="28"/>
          <w:lang w:val="uk-UA" w:eastAsia="uk-UA"/>
        </w:rPr>
        <w:t xml:space="preserve">розглянувши клопотання </w:t>
      </w:r>
      <w:r>
        <w:rPr>
          <w:bCs/>
          <w:sz w:val="28"/>
          <w:szCs w:val="28"/>
          <w:lang w:val="uk-UA"/>
        </w:rPr>
        <w:t xml:space="preserve">ДП “НЕК “Укренерго”, зареєстроване в обласній державній адміністрації 12.02.2016 року за № 99/808-11-42/2016, </w:t>
      </w:r>
      <w:r>
        <w:rPr>
          <w:sz w:val="28"/>
          <w:szCs w:val="28"/>
          <w:lang w:val="uk-UA"/>
        </w:rPr>
        <w:t>та надану документацію із землеустрою:</w:t>
      </w:r>
    </w:p>
    <w:p w:rsidR="00DB1B67" w:rsidRDefault="00DB1B67" w:rsidP="00DB1B6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853134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 для розміщення, будівництва, експлуатації та обслуговування будівель і споруд об’єктів електричної та теплової енергії на території м. Хмельницький, вул. Львівське шосе, 61-Б</w:t>
      </w:r>
      <w:r w:rsidRPr="00853134">
        <w:rPr>
          <w:sz w:val="28"/>
          <w:szCs w:val="28"/>
          <w:lang w:val="uk-UA"/>
        </w:rPr>
        <w:t>.</w:t>
      </w:r>
    </w:p>
    <w:p w:rsidR="00DB1B67" w:rsidRDefault="00DB1B67" w:rsidP="00DB1B6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853134">
        <w:rPr>
          <w:sz w:val="28"/>
          <w:szCs w:val="28"/>
          <w:lang w:val="uk-UA"/>
        </w:rPr>
        <w:t xml:space="preserve">Надати в постійне користування </w:t>
      </w:r>
      <w:r>
        <w:rPr>
          <w:sz w:val="28"/>
          <w:szCs w:val="28"/>
          <w:lang w:val="uk-UA"/>
        </w:rPr>
        <w:t>Державному під</w:t>
      </w:r>
      <w:r>
        <w:rPr>
          <w:sz w:val="28"/>
          <w:szCs w:val="28"/>
          <w:lang w:val="uk-UA"/>
        </w:rPr>
        <w:softHyphen/>
        <w:t>приємству “Націо</w:t>
      </w:r>
      <w:r>
        <w:rPr>
          <w:sz w:val="28"/>
          <w:szCs w:val="28"/>
          <w:lang w:val="uk-UA"/>
        </w:rPr>
        <w:softHyphen/>
        <w:t>нальна енергетична компанія “Укренерго”</w:t>
      </w:r>
      <w:r>
        <w:rPr>
          <w:bCs/>
          <w:sz w:val="28"/>
          <w:szCs w:val="28"/>
          <w:lang w:val="uk-UA"/>
        </w:rPr>
        <w:t xml:space="preserve"> земельну</w:t>
      </w:r>
      <w:r w:rsidRPr="00853134">
        <w:rPr>
          <w:bCs/>
          <w:sz w:val="28"/>
          <w:szCs w:val="28"/>
          <w:lang w:val="uk-UA"/>
        </w:rPr>
        <w:t xml:space="preserve"> ділянк</w:t>
      </w:r>
      <w:r>
        <w:rPr>
          <w:bCs/>
          <w:sz w:val="28"/>
          <w:szCs w:val="28"/>
          <w:lang w:val="uk-UA"/>
        </w:rPr>
        <w:t>у площею 6,6235 га</w:t>
      </w:r>
      <w:r w:rsidR="00561BBA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кадастровий номер 6810100000:11:003:0101</w:t>
      </w:r>
      <w:r w:rsidR="00561BBA">
        <w:rPr>
          <w:bCs/>
          <w:sz w:val="28"/>
          <w:szCs w:val="28"/>
          <w:lang w:val="uk-UA"/>
        </w:rPr>
        <w:t>,</w:t>
      </w:r>
      <w:r w:rsidRPr="00853134">
        <w:rPr>
          <w:bCs/>
          <w:sz w:val="28"/>
          <w:szCs w:val="28"/>
          <w:lang w:val="uk-UA"/>
        </w:rPr>
        <w:t xml:space="preserve"> </w:t>
      </w:r>
      <w:r w:rsidRPr="00853134">
        <w:rPr>
          <w:sz w:val="28"/>
          <w:szCs w:val="28"/>
          <w:lang w:val="uk-UA"/>
        </w:rPr>
        <w:t>державної власності</w:t>
      </w:r>
      <w:r>
        <w:rPr>
          <w:sz w:val="28"/>
          <w:szCs w:val="28"/>
          <w:lang w:val="uk-UA"/>
        </w:rPr>
        <w:t xml:space="preserve"> </w:t>
      </w:r>
      <w:r w:rsidRPr="00853134">
        <w:rPr>
          <w:rStyle w:val="FontStyle11"/>
          <w:sz w:val="28"/>
          <w:szCs w:val="28"/>
          <w:lang w:val="uk-UA" w:eastAsia="uk-UA"/>
        </w:rPr>
        <w:t>(землі про</w:t>
      </w:r>
      <w:r>
        <w:rPr>
          <w:rStyle w:val="FontStyle11"/>
          <w:sz w:val="28"/>
          <w:szCs w:val="28"/>
          <w:lang w:val="uk-UA" w:eastAsia="uk-UA"/>
        </w:rPr>
        <w:softHyphen/>
      </w:r>
      <w:r w:rsidRPr="00853134">
        <w:rPr>
          <w:rStyle w:val="FontStyle11"/>
          <w:sz w:val="28"/>
          <w:szCs w:val="28"/>
          <w:lang w:val="uk-UA" w:eastAsia="uk-UA"/>
        </w:rPr>
        <w:t>мисловості, транспорту, зв’язку, енергетики, оборони та іншого призначення)</w:t>
      </w:r>
      <w:r w:rsidRPr="008531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розміщення, будівництва, експлуатації та обслуговування будівель і споруд об’єктів електричної та теплової енергії</w:t>
      </w:r>
      <w:r w:rsidRPr="0085313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знаходиться на території м. Хмельницький, вул. Львівське шосе, 61-Б.</w:t>
      </w:r>
    </w:p>
    <w:p w:rsidR="00DB1B67" w:rsidRDefault="00DB1B67" w:rsidP="00DB1B6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853134">
        <w:rPr>
          <w:sz w:val="28"/>
          <w:szCs w:val="28"/>
          <w:lang w:val="uk-UA"/>
        </w:rPr>
        <w:t>Право по</w:t>
      </w:r>
      <w:r>
        <w:rPr>
          <w:sz w:val="28"/>
          <w:szCs w:val="28"/>
          <w:lang w:val="uk-UA"/>
        </w:rPr>
        <w:t>стійного користування земельною ділянкою</w:t>
      </w:r>
      <w:r w:rsidRPr="00853134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ДП “НЕК “Укр</w:t>
      </w:r>
      <w:r>
        <w:rPr>
          <w:bCs/>
          <w:sz w:val="28"/>
          <w:szCs w:val="28"/>
          <w:lang w:val="uk-UA"/>
        </w:rPr>
        <w:softHyphen/>
        <w:t xml:space="preserve">енерго” </w:t>
      </w:r>
      <w:r w:rsidRPr="00853134">
        <w:rPr>
          <w:sz w:val="28"/>
          <w:szCs w:val="28"/>
          <w:lang w:val="uk-UA"/>
        </w:rPr>
        <w:t>виникає з моменту державної реєстрації цього права.</w:t>
      </w:r>
    </w:p>
    <w:p w:rsidR="00DB1B67" w:rsidRDefault="00DB1B67" w:rsidP="00DB1B6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85313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853134">
        <w:rPr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 w:rsidRPr="00613A3F">
        <w:rPr>
          <w:sz w:val="28"/>
          <w:szCs w:val="28"/>
          <w:lang w:val="uk-UA"/>
        </w:rPr>
        <w:t>відповідно до розподілу обов’язків.</w:t>
      </w:r>
    </w:p>
    <w:p w:rsidR="00E73DE3" w:rsidRPr="00DB1B67" w:rsidRDefault="00E73DE3" w:rsidP="00DB1B67">
      <w:pPr>
        <w:jc w:val="both"/>
        <w:rPr>
          <w:sz w:val="28"/>
          <w:lang w:val="uk-UA"/>
        </w:rPr>
      </w:pPr>
    </w:p>
    <w:p w:rsidR="00DB1B67" w:rsidRDefault="00DB1B67" w:rsidP="00DB1B67">
      <w:pPr>
        <w:jc w:val="both"/>
        <w:rPr>
          <w:sz w:val="28"/>
          <w:lang w:val="uk-UA"/>
        </w:rPr>
      </w:pPr>
    </w:p>
    <w:p w:rsidR="00DB1B67" w:rsidRPr="00AE6295" w:rsidRDefault="00DB1B67" w:rsidP="00DB1B67">
      <w:pPr>
        <w:jc w:val="both"/>
        <w:rPr>
          <w:sz w:val="28"/>
          <w:szCs w:val="28"/>
          <w:lang w:val="uk-UA"/>
        </w:rPr>
      </w:pPr>
      <w:r w:rsidRPr="00AE6295">
        <w:rPr>
          <w:sz w:val="28"/>
          <w:szCs w:val="28"/>
          <w:lang w:val="uk-UA"/>
        </w:rPr>
        <w:t xml:space="preserve">Перший заступник </w:t>
      </w:r>
    </w:p>
    <w:p w:rsidR="00DB1B67" w:rsidRPr="00123677" w:rsidRDefault="00DB1B67" w:rsidP="00123677">
      <w:pPr>
        <w:jc w:val="both"/>
        <w:rPr>
          <w:sz w:val="30"/>
          <w:lang w:val="uk-UA"/>
        </w:rPr>
      </w:pPr>
      <w:r w:rsidRPr="00123677">
        <w:rPr>
          <w:sz w:val="28"/>
          <w:lang w:val="uk-UA"/>
        </w:rPr>
        <w:t>голови адміністрації</w:t>
      </w:r>
      <w:r w:rsidRPr="00123677">
        <w:rPr>
          <w:sz w:val="28"/>
          <w:lang w:val="uk-UA"/>
        </w:rPr>
        <w:tab/>
      </w:r>
      <w:r w:rsidRPr="00123677">
        <w:rPr>
          <w:sz w:val="28"/>
          <w:lang w:val="uk-UA"/>
        </w:rPr>
        <w:tab/>
      </w:r>
      <w:r w:rsidRPr="00123677">
        <w:rPr>
          <w:sz w:val="28"/>
          <w:lang w:val="uk-UA"/>
        </w:rPr>
        <w:tab/>
      </w:r>
      <w:r w:rsidRPr="00123677">
        <w:rPr>
          <w:sz w:val="28"/>
          <w:lang w:val="uk-UA"/>
        </w:rPr>
        <w:tab/>
      </w:r>
      <w:r w:rsidRPr="00123677">
        <w:rPr>
          <w:sz w:val="28"/>
          <w:lang w:val="uk-UA"/>
        </w:rPr>
        <w:tab/>
      </w:r>
      <w:r w:rsidRPr="00123677">
        <w:rPr>
          <w:sz w:val="28"/>
          <w:lang w:val="uk-UA"/>
        </w:rPr>
        <w:tab/>
      </w:r>
      <w:r w:rsidRPr="00123677">
        <w:rPr>
          <w:sz w:val="28"/>
          <w:lang w:val="uk-UA"/>
        </w:rPr>
        <w:tab/>
      </w:r>
      <w:r w:rsidRPr="00123677">
        <w:rPr>
          <w:sz w:val="28"/>
          <w:lang w:val="uk-UA"/>
        </w:rPr>
        <w:tab/>
        <w:t xml:space="preserve">    В. </w:t>
      </w:r>
      <w:proofErr w:type="spellStart"/>
      <w:r w:rsidRPr="00123677">
        <w:rPr>
          <w:sz w:val="28"/>
          <w:lang w:val="uk-UA"/>
        </w:rPr>
        <w:t>Процюк</w:t>
      </w:r>
      <w:proofErr w:type="spellEnd"/>
    </w:p>
    <w:sectPr w:rsidR="00DB1B67" w:rsidRPr="00123677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3E"/>
    <w:rsid w:val="00123677"/>
    <w:rsid w:val="003974A4"/>
    <w:rsid w:val="003A6B3E"/>
    <w:rsid w:val="003E5737"/>
    <w:rsid w:val="0045418D"/>
    <w:rsid w:val="004812C5"/>
    <w:rsid w:val="00561BBA"/>
    <w:rsid w:val="00751770"/>
    <w:rsid w:val="00862294"/>
    <w:rsid w:val="00A177FA"/>
    <w:rsid w:val="00A607A6"/>
    <w:rsid w:val="00C5414A"/>
    <w:rsid w:val="00DB1B67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B67"/>
    <w:rPr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DB1B67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B1B67"/>
    <w:rPr>
      <w:rFonts w:ascii="Cambria" w:hAnsi="Cambria"/>
      <w:color w:val="243F60"/>
      <w:sz w:val="24"/>
      <w:szCs w:val="24"/>
      <w:lang w:val="x-none" w:eastAsia="ru-RU" w:bidi="ar-SA"/>
    </w:rPr>
  </w:style>
  <w:style w:type="character" w:customStyle="1" w:styleId="FontStyle11">
    <w:name w:val="Font Style11"/>
    <w:rsid w:val="00DB1B67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397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4A4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B67"/>
    <w:rPr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DB1B67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B1B67"/>
    <w:rPr>
      <w:rFonts w:ascii="Cambria" w:hAnsi="Cambria"/>
      <w:color w:val="243F60"/>
      <w:sz w:val="24"/>
      <w:szCs w:val="24"/>
      <w:lang w:val="x-none" w:eastAsia="ru-RU" w:bidi="ar-SA"/>
    </w:rPr>
  </w:style>
  <w:style w:type="character" w:customStyle="1" w:styleId="FontStyle11">
    <w:name w:val="Font Style11"/>
    <w:rsid w:val="00DB1B67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397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4A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2016-02-24T15:01:00Z</cp:lastPrinted>
  <dcterms:created xsi:type="dcterms:W3CDTF">2016-03-02T14:35:00Z</dcterms:created>
  <dcterms:modified xsi:type="dcterms:W3CDTF">2016-03-02T15:08:00Z</dcterms:modified>
</cp:coreProperties>
</file>